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D90B3" w14:textId="77777777" w:rsidR="00731947" w:rsidRDefault="00731947" w:rsidP="0073194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СПЕЦИФИКАЦИЯ</w:t>
      </w:r>
    </w:p>
    <w:tbl>
      <w:tblPr>
        <w:tblW w:w="1045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246"/>
      </w:tblGrid>
      <w:tr w:rsidR="00731947" w14:paraId="375B6CB3" w14:textId="77777777" w:rsidTr="00731947">
        <w:trPr>
          <w:trHeight w:val="113"/>
        </w:trPr>
        <w:tc>
          <w:tcPr>
            <w:tcW w:w="5211" w:type="dxa"/>
          </w:tcPr>
          <w:p w14:paraId="6254C9C3" w14:textId="77777777" w:rsidR="00731947" w:rsidRDefault="00731947" w:rsidP="00731947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контрольно-измерительных материалов</w:t>
            </w:r>
          </w:p>
          <w:p w14:paraId="69CD3A85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</w:p>
          <w:p w14:paraId="014AE3C0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работы:</w:t>
            </w:r>
          </w:p>
        </w:tc>
        <w:tc>
          <w:tcPr>
            <w:tcW w:w="5246" w:type="dxa"/>
          </w:tcPr>
          <w:p w14:paraId="310FF1A7" w14:textId="77777777" w:rsidR="00731947" w:rsidRDefault="00731947" w:rsidP="00731947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4BB65049" w14:textId="77777777" w:rsidR="00731947" w:rsidRDefault="00731947" w:rsidP="00731947">
            <w:pPr>
              <w:pStyle w:val="Default"/>
              <w:jc w:val="center"/>
              <w:rPr>
                <w:sz w:val="23"/>
                <w:szCs w:val="23"/>
              </w:rPr>
            </w:pPr>
          </w:p>
          <w:p w14:paraId="2C32E3D7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Промежуточная итоговая контрольная работа</w:t>
            </w:r>
          </w:p>
        </w:tc>
      </w:tr>
      <w:tr w:rsidR="00731947" w14:paraId="4A07DBE2" w14:textId="77777777" w:rsidTr="00731947">
        <w:trPr>
          <w:trHeight w:val="113"/>
        </w:trPr>
        <w:tc>
          <w:tcPr>
            <w:tcW w:w="5211" w:type="dxa"/>
          </w:tcPr>
          <w:p w14:paraId="4965CE57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предмет: </w:t>
            </w:r>
          </w:p>
        </w:tc>
        <w:tc>
          <w:tcPr>
            <w:tcW w:w="5246" w:type="dxa"/>
          </w:tcPr>
          <w:p w14:paraId="61A9CC1A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Родной язык (русский) </w:t>
            </w:r>
          </w:p>
        </w:tc>
      </w:tr>
      <w:tr w:rsidR="00731947" w14:paraId="2F330DA6" w14:textId="77777777" w:rsidTr="00731947">
        <w:trPr>
          <w:trHeight w:val="113"/>
        </w:trPr>
        <w:tc>
          <w:tcPr>
            <w:tcW w:w="5211" w:type="dxa"/>
          </w:tcPr>
          <w:p w14:paraId="2A8B5029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Класс: </w:t>
            </w:r>
          </w:p>
        </w:tc>
        <w:tc>
          <w:tcPr>
            <w:tcW w:w="5246" w:type="dxa"/>
          </w:tcPr>
          <w:p w14:paraId="3D8EED51" w14:textId="77777777" w:rsidR="00731947" w:rsidRDefault="00731947" w:rsidP="0073194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класс </w:t>
            </w:r>
          </w:p>
        </w:tc>
      </w:tr>
    </w:tbl>
    <w:p w14:paraId="549F6F3F" w14:textId="77777777" w:rsidR="008065D7" w:rsidRDefault="008065D7" w:rsidP="008065D7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121212"/>
          <w:sz w:val="24"/>
          <w:szCs w:val="24"/>
          <w:u w:val="single"/>
          <w:lang w:eastAsia="ru-RU"/>
        </w:rPr>
      </w:pPr>
    </w:p>
    <w:p w14:paraId="037BAAD8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3A55C39C" w14:textId="77777777" w:rsidR="00E021A8" w:rsidRPr="00E021A8" w:rsidRDefault="00E021A8" w:rsidP="00FF1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Назначение работы: </w:t>
      </w:r>
      <w:r w:rsidR="00731947" w:rsidRPr="00731947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</w:t>
      </w:r>
      <w:r w:rsidR="007319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021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итоговая контрольная </w:t>
      </w:r>
      <w:r w:rsidR="00731947">
        <w:rPr>
          <w:rFonts w:ascii="Times New Roman" w:eastAsia="Calibri" w:hAnsi="Times New Roman" w:cs="Times New Roman"/>
          <w:sz w:val="24"/>
          <w:szCs w:val="24"/>
        </w:rPr>
        <w:t xml:space="preserve">работа проводится </w:t>
      </w:r>
      <w:r w:rsidRPr="00E021A8">
        <w:rPr>
          <w:rFonts w:ascii="Times New Roman" w:eastAsia="Calibri" w:hAnsi="Times New Roman" w:cs="Times New Roman"/>
          <w:sz w:val="24"/>
          <w:szCs w:val="24"/>
        </w:rPr>
        <w:t>с целью определения уровня подготовки учащихся 9 класс</w:t>
      </w:r>
      <w:r w:rsidR="00731947">
        <w:rPr>
          <w:rFonts w:ascii="Times New Roman" w:eastAsia="Calibri" w:hAnsi="Times New Roman" w:cs="Times New Roman"/>
          <w:sz w:val="24"/>
          <w:szCs w:val="24"/>
        </w:rPr>
        <w:t>а</w:t>
      </w: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  <w:r w:rsidR="00731947">
        <w:rPr>
          <w:rFonts w:ascii="Times New Roman" w:eastAsia="Calibri" w:hAnsi="Times New Roman" w:cs="Times New Roman"/>
          <w:sz w:val="24"/>
          <w:szCs w:val="24"/>
        </w:rPr>
        <w:t>.</w:t>
      </w: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73E18C8" w14:textId="77777777" w:rsidR="00E021A8" w:rsidRPr="00E021A8" w:rsidRDefault="009C6D60" w:rsidP="00FF1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021A8" w:rsidRPr="00E021A8">
        <w:rPr>
          <w:rFonts w:ascii="Times New Roman" w:eastAsia="Calibri" w:hAnsi="Times New Roman" w:cs="Times New Roman"/>
          <w:b/>
          <w:sz w:val="24"/>
          <w:szCs w:val="24"/>
        </w:rPr>
        <w:t>. Структура работы.</w:t>
      </w:r>
    </w:p>
    <w:p w14:paraId="744973B7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>Каждый вариант состоит из 12 заданий: 5 заданий с выбором одного правильного ответа, 6 заданий с кратким ответом и 1 задание с развернутым ответом.</w:t>
      </w:r>
    </w:p>
    <w:p w14:paraId="40E92320" w14:textId="77777777" w:rsidR="00E021A8" w:rsidRPr="00E021A8" w:rsidRDefault="009C6D60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E021A8" w:rsidRPr="00E021A8">
        <w:rPr>
          <w:rFonts w:ascii="Times New Roman" w:eastAsia="Calibri" w:hAnsi="Times New Roman" w:cs="Times New Roman"/>
          <w:b/>
          <w:sz w:val="24"/>
          <w:szCs w:val="24"/>
        </w:rPr>
        <w:t>. Время выполнения работы.</w:t>
      </w:r>
    </w:p>
    <w:p w14:paraId="4AF54EFA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На выполнение всей итоговой </w:t>
      </w:r>
      <w:proofErr w:type="gramStart"/>
      <w:r w:rsidR="009C6D60">
        <w:rPr>
          <w:rFonts w:ascii="Times New Roman" w:eastAsia="Calibri" w:hAnsi="Times New Roman" w:cs="Times New Roman"/>
          <w:sz w:val="24"/>
          <w:szCs w:val="24"/>
        </w:rPr>
        <w:t>контрольной  работы</w:t>
      </w:r>
      <w:proofErr w:type="gramEnd"/>
      <w:r w:rsidR="009C6D60">
        <w:rPr>
          <w:rFonts w:ascii="Times New Roman" w:eastAsia="Calibri" w:hAnsi="Times New Roman" w:cs="Times New Roman"/>
          <w:sz w:val="24"/>
          <w:szCs w:val="24"/>
        </w:rPr>
        <w:t xml:space="preserve"> отводится 40</w:t>
      </w: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14:paraId="3FE3AA2E" w14:textId="77777777" w:rsidR="009C6D60" w:rsidRDefault="00E021A8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</w:rPr>
        <w:t xml:space="preserve">5. Условия проведения </w:t>
      </w:r>
    </w:p>
    <w:p w14:paraId="1C048CFE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Учащиеся должны быть обеспечены </w:t>
      </w:r>
      <w:proofErr w:type="spellStart"/>
      <w:r w:rsidRPr="00E021A8">
        <w:rPr>
          <w:rFonts w:ascii="Times New Roman" w:eastAsia="Calibri" w:hAnsi="Times New Roman" w:cs="Times New Roman"/>
          <w:sz w:val="24"/>
          <w:szCs w:val="24"/>
        </w:rPr>
        <w:t>КИМами</w:t>
      </w:r>
      <w:proofErr w:type="spellEnd"/>
      <w:r w:rsidRPr="00E021A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A19D6C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</w:rPr>
        <w:t>6. Система оценивания отдельных заданий и работы в целом.</w:t>
      </w:r>
    </w:p>
    <w:p w14:paraId="54213E6E" w14:textId="77777777" w:rsidR="00E021A8" w:rsidRPr="00E021A8" w:rsidRDefault="00E021A8" w:rsidP="00FF1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>Задания 3-11 оцениваются в 1 балл; задание 1 оценивается в 4 балла (за каждое соответствие 1 балл); задание 2 оценивается в 4 балла (1 б. за определение и по 1б. за примеры).</w:t>
      </w:r>
    </w:p>
    <w:p w14:paraId="1A64E817" w14:textId="77777777" w:rsidR="00E021A8" w:rsidRPr="00E021A8" w:rsidRDefault="00E021A8" w:rsidP="00FF1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Максимальная сумма, которую может получить учащийся, правильно выполнивший  12 задание (задание с развернутым ответом) – </w:t>
      </w:r>
      <w:r w:rsidRPr="00E021A8">
        <w:rPr>
          <w:rFonts w:ascii="Times New Roman" w:eastAsia="Calibri" w:hAnsi="Times New Roman" w:cs="Times New Roman"/>
          <w:b/>
          <w:sz w:val="24"/>
          <w:szCs w:val="24"/>
        </w:rPr>
        <w:t xml:space="preserve">  14 баллов.</w:t>
      </w:r>
    </w:p>
    <w:p w14:paraId="2C2883F0" w14:textId="77777777" w:rsidR="00E021A8" w:rsidRPr="00E021A8" w:rsidRDefault="00E021A8" w:rsidP="00FF1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7378"/>
        <w:gridCol w:w="1137"/>
      </w:tblGrid>
      <w:tr w:rsidR="00E021A8" w:rsidRPr="00E021A8" w14:paraId="31FEDA72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4FE7" w14:textId="77777777" w:rsidR="00E021A8" w:rsidRPr="00E021A8" w:rsidRDefault="00E021A8" w:rsidP="00FF1B6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0FDD" w14:textId="77777777" w:rsidR="00E021A8" w:rsidRPr="00E021A8" w:rsidRDefault="00E021A8" w:rsidP="00FF1B6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Критерии оценивания письменного высказывания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3494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outlineLvl w:val="7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E021A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Баллы</w:t>
            </w:r>
          </w:p>
        </w:tc>
      </w:tr>
      <w:tr w:rsidR="00E021A8" w:rsidRPr="00E021A8" w14:paraId="5D3D5DD0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F2899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F9C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outlineLvl w:val="4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E021A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Содержание письменного высказывания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F31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62DE50D9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EDE0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0C5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работы учащегося   теме исходного текста.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60D4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481F6FED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078A4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DCF5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письменного высказывания соответствует  теме исходного текста.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162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6F6A758F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15C132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842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письменного высказывания   соответствует теме исходного текста, однако в сочинении имеется 1 отступление от темы и/или 1 фактическая ошибка.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7CD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004896EF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0BB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16B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Написанный учащимся текст не соответствует теме исходного текста или письменного высказывания  представляет собой пересказ исходного текста, или в работе учащегося имеются 2 и более отступлений от темы, или 2 и более фактические ошибки.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DC1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0A501D06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EED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BB77" w14:textId="77777777" w:rsidR="00E021A8" w:rsidRPr="00E021A8" w:rsidRDefault="00E021A8" w:rsidP="00FF1B6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ru-RU"/>
              </w:rPr>
              <w:t xml:space="preserve">Речевое оформление сочинения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A5B7" w14:textId="77777777" w:rsidR="00E021A8" w:rsidRPr="00E021A8" w:rsidRDefault="00E021A8" w:rsidP="00FF1B6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7ECC2C1F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23D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56A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Смысловая цельность, речевая связность и последовательность изложения</w:t>
            </w: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мыслей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90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4996F5B8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A7C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91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 работе отсутствуют логические ошибки; верно использованы языковые средства логической связи.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CD1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0319E5D9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66F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FE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работе допущена 1 логическая ошибка </w:t>
            </w: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и/или </w:t>
            </w: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 ошибка в использовании языковых средств логической связи.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A41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6683B259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6C3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85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работе допущено более 1-й логической ошибки, </w:t>
            </w: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и/или  </w:t>
            </w: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имеются более 1-й ошибки в использовании  языковых средств логической связи.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7A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09A56693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DD2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 w:type="page"/>
              <w:t xml:space="preserve"> 3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967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Точность и ясность речи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E10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7D69ABF0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76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B3F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Учащийся владеет достаточным словарным запасом и   разнообразными грамматическими средствами, чтобы точно и понятно выразить свою мысль.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1CB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6B16FE4A" w14:textId="77777777" w:rsidTr="00E021A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020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F4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Учащийся владеет достаточным словарным запасом, однако  прослеживается однообразие грамматического строя речи, что не позволяет точно и понятно выразить свою мысль. 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530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1C78C48D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E2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E06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Работа учащегося отличается бедностью словаря и однообразием грамматического строя речи.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90F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1006716C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71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983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80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05095FE0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FDA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2B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орфографических ошибок нет или допущена 1 негрубая ошибка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107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21A8" w:rsidRPr="00E021A8" w14:paraId="540DA508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B6E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2519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1 – 2 ошибки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EDB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21A8" w:rsidRPr="00E021A8" w14:paraId="09312FAC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0C4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0F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3 и более ошибок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09A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21A8" w:rsidRPr="00E021A8" w14:paraId="7D33FA27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863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D6A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9DD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21A8" w:rsidRPr="00E021A8" w14:paraId="04ADE6F5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A679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6F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пунктуационных ошибок нет или допущена 1 негрубая ошибка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20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35AAD05D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F00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955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1 – 2 ошибки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3F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52C6288E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587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02B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3 и более ошибок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D73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605BA8FF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A5D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927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1B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5CFC4A09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19F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4F6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грамматических ошибок нет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C7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52D457E0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3A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701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1 – 2 ошибки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F3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31F62554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0D1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B1C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допущено 3 и более ошибок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6F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4BE9CDD8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E88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255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Соблюдение речевых норм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61D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1A8" w:rsidRPr="00E021A8" w14:paraId="4B18977D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A6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814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речевых ошибок нет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08F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25E5F50A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734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13B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1– 2 ошибки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7AC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6FD56627" w14:textId="77777777" w:rsidTr="00E021A8"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39A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9E4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3 и более ошибок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BEC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021A8" w:rsidRPr="00E021A8" w14:paraId="408DE26C" w14:textId="77777777" w:rsidTr="00E021A8"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D73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по критериям 1-6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F66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14:paraId="1E341464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FEFAEC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</w:rPr>
        <w:t>Максимальный балл</w:t>
      </w: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, который может получить ученик за выполнение всей работы, – </w:t>
      </w:r>
      <w:r w:rsidRPr="00E021A8">
        <w:rPr>
          <w:rFonts w:ascii="Times New Roman" w:eastAsia="Calibri" w:hAnsi="Times New Roman" w:cs="Times New Roman"/>
          <w:b/>
          <w:sz w:val="24"/>
          <w:szCs w:val="24"/>
        </w:rPr>
        <w:t>31 балл</w:t>
      </w:r>
      <w:r w:rsidRPr="00E021A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ED0B39" w14:textId="77777777" w:rsid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       Задание с кратким ответом или с выбором ответа считается выполненным, если записанный ответ совпадает с критериями ответа. Задание с развернутым ответом оценивается учителем  с учётом правильности и полноты ответа в соответствии с критериями оценивания письменного высказывания.</w:t>
      </w:r>
    </w:p>
    <w:p w14:paraId="6ED45B3A" w14:textId="77777777" w:rsidR="00410B2D" w:rsidRPr="00410B2D" w:rsidRDefault="00410B2D" w:rsidP="00FF1B6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601"/>
        <w:gridCol w:w="1602"/>
        <w:gridCol w:w="1758"/>
        <w:gridCol w:w="1445"/>
      </w:tblGrid>
      <w:tr w:rsidR="00410B2D" w:rsidRPr="00410B2D" w14:paraId="7FD00723" w14:textId="77777777" w:rsidTr="00731947">
        <w:trPr>
          <w:jc w:val="center"/>
        </w:trPr>
        <w:tc>
          <w:tcPr>
            <w:tcW w:w="3290" w:type="dxa"/>
          </w:tcPr>
          <w:p w14:paraId="63BCB1E2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601" w:type="dxa"/>
          </w:tcPr>
          <w:p w14:paraId="59012801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2" w:type="dxa"/>
          </w:tcPr>
          <w:p w14:paraId="1C68A6B3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58" w:type="dxa"/>
          </w:tcPr>
          <w:p w14:paraId="75CFEFED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45" w:type="dxa"/>
          </w:tcPr>
          <w:p w14:paraId="45343B34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410B2D" w:rsidRPr="00410B2D" w14:paraId="42F77A4C" w14:textId="77777777" w:rsidTr="00731947">
        <w:trPr>
          <w:jc w:val="center"/>
        </w:trPr>
        <w:tc>
          <w:tcPr>
            <w:tcW w:w="3290" w:type="dxa"/>
          </w:tcPr>
          <w:p w14:paraId="6AAED454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601" w:type="dxa"/>
          </w:tcPr>
          <w:p w14:paraId="50149C37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1602" w:type="dxa"/>
          </w:tcPr>
          <w:p w14:paraId="41B9D3EE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16 - 21</w:t>
            </w:r>
          </w:p>
        </w:tc>
        <w:tc>
          <w:tcPr>
            <w:tcW w:w="1758" w:type="dxa"/>
          </w:tcPr>
          <w:p w14:paraId="11042529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22 - 27</w:t>
            </w:r>
          </w:p>
        </w:tc>
        <w:tc>
          <w:tcPr>
            <w:tcW w:w="1445" w:type="dxa"/>
          </w:tcPr>
          <w:p w14:paraId="6712453F" w14:textId="77777777" w:rsidR="00410B2D" w:rsidRPr="00410B2D" w:rsidRDefault="00410B2D" w:rsidP="0073194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 – 31</w:t>
            </w:r>
          </w:p>
        </w:tc>
      </w:tr>
      <w:tr w:rsidR="00410B2D" w:rsidRPr="00410B2D" w14:paraId="39393C4D" w14:textId="77777777" w:rsidTr="00731947">
        <w:trPr>
          <w:jc w:val="center"/>
        </w:trPr>
        <w:tc>
          <w:tcPr>
            <w:tcW w:w="3290" w:type="dxa"/>
          </w:tcPr>
          <w:p w14:paraId="2B1B8B7B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1601" w:type="dxa"/>
          </w:tcPr>
          <w:p w14:paraId="5AC2A74D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Тревожный</w:t>
            </w:r>
          </w:p>
        </w:tc>
        <w:tc>
          <w:tcPr>
            <w:tcW w:w="1602" w:type="dxa"/>
          </w:tcPr>
          <w:p w14:paraId="789928F5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758" w:type="dxa"/>
          </w:tcPr>
          <w:p w14:paraId="26C5461A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445" w:type="dxa"/>
          </w:tcPr>
          <w:p w14:paraId="791F1A19" w14:textId="77777777" w:rsidR="00410B2D" w:rsidRPr="00410B2D" w:rsidRDefault="00410B2D" w:rsidP="0073194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0B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</w:tbl>
    <w:p w14:paraId="63CB1C54" w14:textId="77777777" w:rsidR="00410B2D" w:rsidRPr="00E021A8" w:rsidRDefault="00410B2D" w:rsidP="00FF1B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0AB1DD" w14:textId="77777777" w:rsidR="00E021A8" w:rsidRPr="00E021A8" w:rsidRDefault="00E021A8" w:rsidP="00FF1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</w:rPr>
        <w:t>7. Распределение заданий итоговой контрольной работы по содержанию и проверяемым умениям.</w:t>
      </w:r>
    </w:p>
    <w:p w14:paraId="6F561B9D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021A8">
        <w:rPr>
          <w:rFonts w:ascii="Times New Roman" w:eastAsia="Calibri" w:hAnsi="Times New Roman" w:cs="Times New Roman"/>
          <w:sz w:val="24"/>
          <w:szCs w:val="24"/>
        </w:rPr>
        <w:t xml:space="preserve">         Итоговая контрольная работа позволяет оценить степень освоения учебного материала по предмету «</w:t>
      </w:r>
      <w:r w:rsidRPr="00E021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Родной (русский) язык»</w:t>
      </w:r>
    </w:p>
    <w:p w14:paraId="556E35F2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1862A7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21A8">
        <w:rPr>
          <w:rFonts w:ascii="Times New Roman" w:eastAsia="Calibri" w:hAnsi="Times New Roman" w:cs="Times New Roman"/>
          <w:b/>
          <w:sz w:val="24"/>
          <w:szCs w:val="24"/>
        </w:rPr>
        <w:t>Распределение заданий по основным содержательным блокам учебного курса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6237"/>
        <w:gridCol w:w="2372"/>
      </w:tblGrid>
      <w:tr w:rsidR="00E021A8" w:rsidRPr="00E021A8" w14:paraId="5C8448EA" w14:textId="77777777" w:rsidTr="00E021A8">
        <w:tc>
          <w:tcPr>
            <w:tcW w:w="1668" w:type="dxa"/>
          </w:tcPr>
          <w:p w14:paraId="428D5D0F" w14:textId="77777777" w:rsidR="00E021A8" w:rsidRPr="00E021A8" w:rsidRDefault="00E021A8" w:rsidP="00FF1B6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тем</w:t>
            </w:r>
          </w:p>
          <w:p w14:paraId="4437F1BA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141358D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Темы курса </w:t>
            </w: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Родной (русский) язык»</w:t>
            </w:r>
          </w:p>
        </w:tc>
        <w:tc>
          <w:tcPr>
            <w:tcW w:w="1666" w:type="dxa"/>
          </w:tcPr>
          <w:p w14:paraId="2DB038EB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E021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</w:tr>
      <w:tr w:rsidR="00E021A8" w:rsidRPr="00E021A8" w14:paraId="17B855C0" w14:textId="77777777" w:rsidTr="00E021A8">
        <w:tc>
          <w:tcPr>
            <w:tcW w:w="1668" w:type="dxa"/>
          </w:tcPr>
          <w:p w14:paraId="59EE2607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035BF66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Язык и культура. </w:t>
            </w:r>
          </w:p>
        </w:tc>
        <w:tc>
          <w:tcPr>
            <w:tcW w:w="1666" w:type="dxa"/>
          </w:tcPr>
          <w:p w14:paraId="48FC7243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1A8" w:rsidRPr="00E021A8" w14:paraId="0E028325" w14:textId="77777777" w:rsidTr="00E021A8">
        <w:tc>
          <w:tcPr>
            <w:tcW w:w="1668" w:type="dxa"/>
          </w:tcPr>
          <w:p w14:paraId="15BE5F53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7" w:type="dxa"/>
          </w:tcPr>
          <w:p w14:paraId="435BABF3" w14:textId="77777777" w:rsidR="00E021A8" w:rsidRPr="00E021A8" w:rsidRDefault="00E021A8" w:rsidP="00FF1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 речи. </w:t>
            </w:r>
          </w:p>
          <w:p w14:paraId="2EE056FB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орфоэпические нормы</w:t>
            </w:r>
            <w:r w:rsidRPr="00E0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современного русского литературного языка.</w:t>
            </w:r>
          </w:p>
        </w:tc>
        <w:tc>
          <w:tcPr>
            <w:tcW w:w="1666" w:type="dxa"/>
          </w:tcPr>
          <w:p w14:paraId="6F759C85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1705CD5C" w14:textId="77777777" w:rsidTr="00E021A8">
        <w:tc>
          <w:tcPr>
            <w:tcW w:w="1668" w:type="dxa"/>
          </w:tcPr>
          <w:p w14:paraId="116DDA6A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7" w:type="dxa"/>
          </w:tcPr>
          <w:p w14:paraId="3E60E249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1666" w:type="dxa"/>
          </w:tcPr>
          <w:p w14:paraId="25D5D2D4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21A8" w:rsidRPr="00E021A8" w14:paraId="5D22C611" w14:textId="77777777" w:rsidTr="00E021A8">
        <w:tc>
          <w:tcPr>
            <w:tcW w:w="1668" w:type="dxa"/>
          </w:tcPr>
          <w:p w14:paraId="54A3FAB1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237" w:type="dxa"/>
          </w:tcPr>
          <w:p w14:paraId="31D541F3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1666" w:type="dxa"/>
          </w:tcPr>
          <w:p w14:paraId="5D4FE576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21A8" w:rsidRPr="00E021A8" w14:paraId="6ED1ED22" w14:textId="77777777" w:rsidTr="00E021A8">
        <w:tc>
          <w:tcPr>
            <w:tcW w:w="1668" w:type="dxa"/>
          </w:tcPr>
          <w:p w14:paraId="1A157117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37" w:type="dxa"/>
          </w:tcPr>
          <w:p w14:paraId="43A03CF2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Речь. Речевая деятельность. Текст.</w:t>
            </w:r>
          </w:p>
          <w:p w14:paraId="754EF597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 и речь. Виды речевой деятельности.</w:t>
            </w:r>
          </w:p>
        </w:tc>
        <w:tc>
          <w:tcPr>
            <w:tcW w:w="1666" w:type="dxa"/>
          </w:tcPr>
          <w:p w14:paraId="71308E59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641AFEBD" w14:textId="77777777" w:rsidTr="00E021A8">
        <w:tc>
          <w:tcPr>
            <w:tcW w:w="1668" w:type="dxa"/>
          </w:tcPr>
          <w:p w14:paraId="0683147C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37" w:type="dxa"/>
          </w:tcPr>
          <w:p w14:paraId="6DB59882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 как единица языка и речи.</w:t>
            </w:r>
          </w:p>
        </w:tc>
        <w:tc>
          <w:tcPr>
            <w:tcW w:w="1666" w:type="dxa"/>
          </w:tcPr>
          <w:p w14:paraId="6AA8ADA8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289548A8" w14:textId="77777777" w:rsidTr="00E021A8">
        <w:tc>
          <w:tcPr>
            <w:tcW w:w="1668" w:type="dxa"/>
          </w:tcPr>
          <w:p w14:paraId="7AAB8A66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E960EB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66" w:type="dxa"/>
          </w:tcPr>
          <w:p w14:paraId="1137E693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021111CD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E4A4DC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957F63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021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Кодификатор итоговой контрольной работы по родному (русскому) языку</w:t>
      </w:r>
    </w:p>
    <w:p w14:paraId="6344E649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E021A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для учащихся 9 классов</w:t>
      </w:r>
    </w:p>
    <w:p w14:paraId="654358E2" w14:textId="77777777" w:rsidR="00E021A8" w:rsidRPr="00E021A8" w:rsidRDefault="00E021A8" w:rsidP="00FF1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21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 w:rsidRPr="00E021A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Использованы обозначения типа заданий: В – задание с выбором ответа, К – задание с кратким ответом, Р – задание с развёрнутым ответом.</w:t>
      </w:r>
      <w:r w:rsidRPr="00E021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932"/>
        <w:gridCol w:w="1081"/>
        <w:gridCol w:w="2893"/>
        <w:gridCol w:w="2699"/>
        <w:gridCol w:w="696"/>
      </w:tblGrid>
      <w:tr w:rsidR="00E021A8" w:rsidRPr="00E021A8" w14:paraId="64C288A1" w14:textId="77777777" w:rsidTr="00E021A8">
        <w:trPr>
          <w:trHeight w:val="816"/>
          <w:jc w:val="center"/>
        </w:trPr>
        <w:tc>
          <w:tcPr>
            <w:tcW w:w="1081" w:type="dxa"/>
          </w:tcPr>
          <w:p w14:paraId="63B5B23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.</w:t>
            </w: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932" w:type="dxa"/>
          </w:tcPr>
          <w:p w14:paraId="4C81BE58" w14:textId="77777777" w:rsidR="00E021A8" w:rsidRPr="00E021A8" w:rsidRDefault="00E021A8" w:rsidP="00FF1B6C">
            <w:pPr>
              <w:spacing w:after="0" w:line="240" w:lineRule="auto"/>
              <w:ind w:left="-108" w:right="-10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задания</w:t>
            </w:r>
          </w:p>
        </w:tc>
        <w:tc>
          <w:tcPr>
            <w:tcW w:w="1081" w:type="dxa"/>
          </w:tcPr>
          <w:p w14:paraId="287006D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2893" w:type="dxa"/>
          </w:tcPr>
          <w:p w14:paraId="6CC2596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699" w:type="dxa"/>
          </w:tcPr>
          <w:p w14:paraId="76EC268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Проверяемые умения</w:t>
            </w:r>
          </w:p>
          <w:p w14:paraId="5C8EAA6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14:paraId="682B6B5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</w:tr>
      <w:tr w:rsidR="00E021A8" w:rsidRPr="00E021A8" w14:paraId="6CCBF45D" w14:textId="77777777" w:rsidTr="00E021A8">
        <w:trPr>
          <w:trHeight w:val="273"/>
          <w:jc w:val="center"/>
        </w:trPr>
        <w:tc>
          <w:tcPr>
            <w:tcW w:w="1081" w:type="dxa"/>
          </w:tcPr>
          <w:p w14:paraId="16006B0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</w:tcPr>
          <w:p w14:paraId="2916733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5D4DC02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3" w:type="dxa"/>
          </w:tcPr>
          <w:p w14:paraId="0AD11EC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Определять, из каких произведений художественной литературы пришли в язык представленные крылатые слова и выражения</w:t>
            </w:r>
          </w:p>
        </w:tc>
        <w:tc>
          <w:tcPr>
            <w:tcW w:w="2699" w:type="dxa"/>
          </w:tcPr>
          <w:p w14:paraId="1395F81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соотносить художественное произведение и крылатое выражение</w:t>
            </w:r>
          </w:p>
        </w:tc>
        <w:tc>
          <w:tcPr>
            <w:tcW w:w="696" w:type="dxa"/>
          </w:tcPr>
          <w:p w14:paraId="7B5AFDE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21A8" w:rsidRPr="00E021A8" w14:paraId="604E7D1B" w14:textId="77777777" w:rsidTr="00E021A8">
        <w:trPr>
          <w:trHeight w:val="560"/>
          <w:jc w:val="center"/>
        </w:trPr>
        <w:tc>
          <w:tcPr>
            <w:tcW w:w="1081" w:type="dxa"/>
          </w:tcPr>
          <w:p w14:paraId="676A857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" w:type="dxa"/>
          </w:tcPr>
          <w:p w14:paraId="7C8E7BB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012E289B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893" w:type="dxa"/>
          </w:tcPr>
          <w:p w14:paraId="62D86A18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неологизмы.  </w:t>
            </w:r>
          </w:p>
        </w:tc>
        <w:tc>
          <w:tcPr>
            <w:tcW w:w="2699" w:type="dxa"/>
          </w:tcPr>
          <w:p w14:paraId="236B05D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неологизмы в речи</w:t>
            </w:r>
          </w:p>
        </w:tc>
        <w:tc>
          <w:tcPr>
            <w:tcW w:w="696" w:type="dxa"/>
          </w:tcPr>
          <w:p w14:paraId="5BCCF13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</w:tr>
      <w:tr w:rsidR="00E021A8" w:rsidRPr="00E021A8" w14:paraId="29CC7F64" w14:textId="77777777" w:rsidTr="00E021A8">
        <w:trPr>
          <w:trHeight w:val="1215"/>
          <w:jc w:val="center"/>
        </w:trPr>
        <w:tc>
          <w:tcPr>
            <w:tcW w:w="1081" w:type="dxa"/>
          </w:tcPr>
          <w:p w14:paraId="3E22628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14:paraId="4829C5B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0592783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93" w:type="dxa"/>
          </w:tcPr>
          <w:p w14:paraId="5F1B7A93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орфоэпические нормы.</w:t>
            </w:r>
          </w:p>
        </w:tc>
        <w:tc>
          <w:tcPr>
            <w:tcW w:w="2699" w:type="dxa"/>
          </w:tcPr>
          <w:p w14:paraId="3C3A3F0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расставлять ударения в словах в соответствии с орфоэпическими нормами. </w:t>
            </w:r>
          </w:p>
        </w:tc>
        <w:tc>
          <w:tcPr>
            <w:tcW w:w="696" w:type="dxa"/>
          </w:tcPr>
          <w:p w14:paraId="218FEEE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</w:tr>
      <w:tr w:rsidR="00E021A8" w:rsidRPr="00E021A8" w14:paraId="1873BF3C" w14:textId="77777777" w:rsidTr="00E021A8">
        <w:trPr>
          <w:trHeight w:val="1848"/>
          <w:jc w:val="center"/>
        </w:trPr>
        <w:tc>
          <w:tcPr>
            <w:tcW w:w="1081" w:type="dxa"/>
          </w:tcPr>
          <w:p w14:paraId="253FDBA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2" w:type="dxa"/>
          </w:tcPr>
          <w:p w14:paraId="1DDA2B4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55B9F5B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93" w:type="dxa"/>
          </w:tcPr>
          <w:p w14:paraId="5A14418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Соблюдать нормы лексической сочетаемости слов. Знать понятия тавтология, плеоназм.</w:t>
            </w:r>
          </w:p>
          <w:p w14:paraId="5623906B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</w:tcPr>
          <w:p w14:paraId="2D683CA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находить и исправлять </w:t>
            </w: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типичные ошибки‚ связанные с нарушением лексической сочетаемости и речевой избыточностью.</w:t>
            </w:r>
          </w:p>
        </w:tc>
        <w:tc>
          <w:tcPr>
            <w:tcW w:w="696" w:type="dxa"/>
          </w:tcPr>
          <w:p w14:paraId="12EC909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2.2.1</w:t>
            </w:r>
          </w:p>
        </w:tc>
      </w:tr>
      <w:tr w:rsidR="00E021A8" w:rsidRPr="00E021A8" w14:paraId="7840174C" w14:textId="77777777" w:rsidTr="00E021A8">
        <w:trPr>
          <w:trHeight w:val="495"/>
          <w:jc w:val="center"/>
        </w:trPr>
        <w:tc>
          <w:tcPr>
            <w:tcW w:w="1081" w:type="dxa"/>
          </w:tcPr>
          <w:p w14:paraId="2B7C142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2" w:type="dxa"/>
          </w:tcPr>
          <w:p w14:paraId="521CD35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36E5520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93" w:type="dxa"/>
          </w:tcPr>
          <w:p w14:paraId="1689B091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нормы употребления паронимов в речи. </w:t>
            </w:r>
            <w:r w:rsidRPr="00E0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Тавтология.</w:t>
            </w:r>
          </w:p>
          <w:p w14:paraId="3B47571C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</w:tcPr>
          <w:p w14:paraId="3AE59BFF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и исправлять типичные речевые ошибки, связанные с употреблением паронимов в речи. </w:t>
            </w:r>
          </w:p>
        </w:tc>
        <w:tc>
          <w:tcPr>
            <w:tcW w:w="696" w:type="dxa"/>
          </w:tcPr>
          <w:p w14:paraId="159E62C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2.2.2</w:t>
            </w:r>
          </w:p>
        </w:tc>
      </w:tr>
      <w:tr w:rsidR="00E021A8" w:rsidRPr="00E021A8" w14:paraId="264CFBF9" w14:textId="77777777" w:rsidTr="00E021A8">
        <w:trPr>
          <w:trHeight w:val="648"/>
          <w:jc w:val="center"/>
        </w:trPr>
        <w:tc>
          <w:tcPr>
            <w:tcW w:w="1081" w:type="dxa"/>
          </w:tcPr>
          <w:p w14:paraId="4DCAC8D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</w:tcPr>
          <w:p w14:paraId="778831FA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3EF23B6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93" w:type="dxa"/>
          </w:tcPr>
          <w:p w14:paraId="6DDDDAB9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Соблюдать нормы употребления паронимов в речи. Плеоназм.</w:t>
            </w:r>
          </w:p>
          <w:p w14:paraId="731CD228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</w:tcPr>
          <w:p w14:paraId="33B7388D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типичные речевые ошибки, связанные с употреблением паронимов в речи.</w:t>
            </w:r>
          </w:p>
        </w:tc>
        <w:tc>
          <w:tcPr>
            <w:tcW w:w="696" w:type="dxa"/>
          </w:tcPr>
          <w:p w14:paraId="170141FB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2.2.3</w:t>
            </w:r>
          </w:p>
        </w:tc>
      </w:tr>
      <w:tr w:rsidR="00E021A8" w:rsidRPr="00E021A8" w14:paraId="7E55AB5C" w14:textId="77777777" w:rsidTr="00E021A8">
        <w:trPr>
          <w:trHeight w:val="1215"/>
          <w:jc w:val="center"/>
        </w:trPr>
        <w:tc>
          <w:tcPr>
            <w:tcW w:w="1081" w:type="dxa"/>
          </w:tcPr>
          <w:p w14:paraId="726B455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14:paraId="1850ECAF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7394BEA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893" w:type="dxa"/>
          </w:tcPr>
          <w:p w14:paraId="2C620426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нормы употребления производных предлогов в речи</w:t>
            </w:r>
          </w:p>
        </w:tc>
        <w:tc>
          <w:tcPr>
            <w:tcW w:w="2699" w:type="dxa"/>
          </w:tcPr>
          <w:p w14:paraId="474601B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и исправлять типичные ошибки, связанные с </w:t>
            </w: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употреблением производных предлогов</w:t>
            </w:r>
          </w:p>
        </w:tc>
        <w:tc>
          <w:tcPr>
            <w:tcW w:w="696" w:type="dxa"/>
          </w:tcPr>
          <w:p w14:paraId="63BDAAFE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</w:tr>
      <w:tr w:rsidR="00E021A8" w:rsidRPr="00E021A8" w14:paraId="72901DF5" w14:textId="77777777" w:rsidTr="00E021A8">
        <w:trPr>
          <w:trHeight w:val="425"/>
          <w:jc w:val="center"/>
        </w:trPr>
        <w:tc>
          <w:tcPr>
            <w:tcW w:w="1081" w:type="dxa"/>
          </w:tcPr>
          <w:p w14:paraId="379BE780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14:paraId="730CF5B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533C1E2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3" w:type="dxa"/>
          </w:tcPr>
          <w:p w14:paraId="445D13D5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Соблюдать нормы употребления причастных оборотов</w:t>
            </w:r>
          </w:p>
        </w:tc>
        <w:tc>
          <w:tcPr>
            <w:tcW w:w="2699" w:type="dxa"/>
          </w:tcPr>
          <w:p w14:paraId="41CEBA88" w14:textId="77777777" w:rsidR="00E021A8" w:rsidRPr="00E021A8" w:rsidRDefault="00E021A8" w:rsidP="00FF1B6C">
            <w:pPr>
              <w:spacing w:after="0" w:line="240" w:lineRule="auto"/>
              <w:ind w:firstLine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Умение находить типичные ошибки, связанные с употреблением причастных оборотов</w:t>
            </w:r>
          </w:p>
        </w:tc>
        <w:tc>
          <w:tcPr>
            <w:tcW w:w="696" w:type="dxa"/>
          </w:tcPr>
          <w:p w14:paraId="32D6B951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2.3.2</w:t>
            </w:r>
          </w:p>
        </w:tc>
      </w:tr>
      <w:tr w:rsidR="00E021A8" w:rsidRPr="00E021A8" w14:paraId="18157DBB" w14:textId="77777777" w:rsidTr="00E021A8">
        <w:trPr>
          <w:trHeight w:val="1215"/>
          <w:jc w:val="center"/>
        </w:trPr>
        <w:tc>
          <w:tcPr>
            <w:tcW w:w="1081" w:type="dxa"/>
          </w:tcPr>
          <w:p w14:paraId="1DDA2F6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</w:tcPr>
          <w:p w14:paraId="565A1FF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5A894FD9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3" w:type="dxa"/>
          </w:tcPr>
          <w:p w14:paraId="60C9211B" w14:textId="77777777" w:rsidR="00E021A8" w:rsidRPr="00E021A8" w:rsidRDefault="00E021A8" w:rsidP="00FF1B6C">
            <w:pPr>
              <w:spacing w:after="0" w:line="240" w:lineRule="auto"/>
              <w:ind w:firstLine="2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Соблюдать нормы употребления деепричастных оборотов</w:t>
            </w:r>
          </w:p>
        </w:tc>
        <w:tc>
          <w:tcPr>
            <w:tcW w:w="2699" w:type="dxa"/>
          </w:tcPr>
          <w:p w14:paraId="1F07EA84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Умение находить типичные ошибки, связанные с употреблением деепричастных оборотов</w:t>
            </w:r>
          </w:p>
        </w:tc>
        <w:tc>
          <w:tcPr>
            <w:tcW w:w="696" w:type="dxa"/>
          </w:tcPr>
          <w:p w14:paraId="0DBC9E6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2.3.3</w:t>
            </w:r>
          </w:p>
        </w:tc>
      </w:tr>
      <w:tr w:rsidR="00E021A8" w:rsidRPr="00E021A8" w14:paraId="68536DA5" w14:textId="77777777" w:rsidTr="00E021A8">
        <w:trPr>
          <w:trHeight w:val="1215"/>
          <w:jc w:val="center"/>
        </w:trPr>
        <w:tc>
          <w:tcPr>
            <w:tcW w:w="1081" w:type="dxa"/>
          </w:tcPr>
          <w:p w14:paraId="0B853E2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32" w:type="dxa"/>
          </w:tcPr>
          <w:p w14:paraId="11AD77F8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46E021DC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3" w:type="dxa"/>
          </w:tcPr>
          <w:p w14:paraId="1F7FDAAD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Соблюдать нормы употребления косвенной речи</w:t>
            </w:r>
          </w:p>
        </w:tc>
        <w:tc>
          <w:tcPr>
            <w:tcW w:w="2699" w:type="dxa"/>
          </w:tcPr>
          <w:p w14:paraId="06F4EBF4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находить типичные ошибки, связанные с употреблением косвенной речи </w:t>
            </w:r>
          </w:p>
        </w:tc>
        <w:tc>
          <w:tcPr>
            <w:tcW w:w="696" w:type="dxa"/>
          </w:tcPr>
          <w:p w14:paraId="7D0C9F97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2.3.4</w:t>
            </w:r>
          </w:p>
        </w:tc>
      </w:tr>
      <w:tr w:rsidR="00E021A8" w:rsidRPr="00E021A8" w14:paraId="161339F3" w14:textId="77777777" w:rsidTr="00E021A8">
        <w:trPr>
          <w:trHeight w:val="1092"/>
          <w:jc w:val="center"/>
        </w:trPr>
        <w:tc>
          <w:tcPr>
            <w:tcW w:w="1081" w:type="dxa"/>
          </w:tcPr>
          <w:p w14:paraId="63A254A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</w:tcPr>
          <w:p w14:paraId="6596018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БУ</w:t>
            </w:r>
          </w:p>
        </w:tc>
        <w:tc>
          <w:tcPr>
            <w:tcW w:w="1081" w:type="dxa"/>
          </w:tcPr>
          <w:p w14:paraId="46C56BBD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3" w:type="dxa"/>
          </w:tcPr>
          <w:p w14:paraId="1EC30761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Знать виды преобразования текстов: аннотация, конспект, рецензия, отзыв</w:t>
            </w:r>
          </w:p>
        </w:tc>
        <w:tc>
          <w:tcPr>
            <w:tcW w:w="2699" w:type="dxa"/>
          </w:tcPr>
          <w:p w14:paraId="3AFEE649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различать по определению виды преобразования текстов</w:t>
            </w:r>
          </w:p>
        </w:tc>
        <w:tc>
          <w:tcPr>
            <w:tcW w:w="696" w:type="dxa"/>
          </w:tcPr>
          <w:p w14:paraId="5FD55463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</w:tr>
      <w:tr w:rsidR="00E021A8" w:rsidRPr="00E021A8" w14:paraId="33180CB3" w14:textId="77777777" w:rsidTr="00E021A8">
        <w:trPr>
          <w:trHeight w:val="1215"/>
          <w:jc w:val="center"/>
        </w:trPr>
        <w:tc>
          <w:tcPr>
            <w:tcW w:w="1081" w:type="dxa"/>
          </w:tcPr>
          <w:p w14:paraId="7AA2ECE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2" w:type="dxa"/>
          </w:tcPr>
          <w:p w14:paraId="57673AA6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ПУ</w:t>
            </w:r>
          </w:p>
        </w:tc>
        <w:tc>
          <w:tcPr>
            <w:tcW w:w="1081" w:type="dxa"/>
          </w:tcPr>
          <w:p w14:paraId="2E41DF54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893" w:type="dxa"/>
          </w:tcPr>
          <w:p w14:paraId="30215802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Создавать письменные высказывания</w:t>
            </w:r>
          </w:p>
          <w:p w14:paraId="0A3A0AF0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различных типов и жанров, </w:t>
            </w:r>
          </w:p>
          <w:p w14:paraId="6FC2543A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редактировать</w:t>
            </w:r>
          </w:p>
          <w:p w14:paraId="0D263A5F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собственный текст. Применять в практике письма орфографические и пунктуационные нормы</w:t>
            </w:r>
          </w:p>
          <w:p w14:paraId="0E9A0763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современного русского литературного</w:t>
            </w:r>
          </w:p>
          <w:p w14:paraId="461A0F45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языка. Употреблять</w:t>
            </w:r>
          </w:p>
          <w:p w14:paraId="70C8ADA5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языковые средства в зависимости</w:t>
            </w:r>
          </w:p>
          <w:p w14:paraId="5DBA7C24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речевой ситуации</w:t>
            </w:r>
          </w:p>
        </w:tc>
        <w:tc>
          <w:tcPr>
            <w:tcW w:w="2699" w:type="dxa"/>
          </w:tcPr>
          <w:p w14:paraId="56394BD1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Умение создавать письменный текст заданной тематики с соблюдением орфографических и пунктуационных правил русского языка, грамматических и речевых норм. </w:t>
            </w:r>
          </w:p>
          <w:p w14:paraId="6F1E697D" w14:textId="77777777" w:rsidR="00E021A8" w:rsidRPr="00E021A8" w:rsidRDefault="00E021A8" w:rsidP="00FF1B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14:paraId="7CC1D512" w14:textId="77777777" w:rsidR="00E021A8" w:rsidRPr="00E021A8" w:rsidRDefault="00E021A8" w:rsidP="00FF1B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</w:tr>
    </w:tbl>
    <w:p w14:paraId="3CABFDED" w14:textId="77777777" w:rsidR="00E021A8" w:rsidRPr="00E021A8" w:rsidRDefault="00E021A8" w:rsidP="00FF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95134" w14:textId="77777777" w:rsidR="00731947" w:rsidRDefault="00731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AED0525" w14:textId="77777777" w:rsidR="00E021A8" w:rsidRPr="00FF1B6C" w:rsidRDefault="00731947" w:rsidP="00731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итоговая контрольная работа, 9 класс родной язык (русский)</w:t>
      </w:r>
    </w:p>
    <w:p w14:paraId="41EB1A55" w14:textId="77777777" w:rsidR="00731947" w:rsidRDefault="00731947" w:rsidP="00731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E0A10" w14:textId="77777777" w:rsidR="00E021A8" w:rsidRPr="00E021A8" w:rsidRDefault="00E021A8" w:rsidP="00731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1A8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79B50A2F" w14:textId="77777777" w:rsidR="00E021A8" w:rsidRPr="00E021A8" w:rsidRDefault="00E021A8" w:rsidP="00FF1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Определите, из каких произведений данные крылатые выражения.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726"/>
        <w:gridCol w:w="4125"/>
      </w:tblGrid>
      <w:tr w:rsidR="00E021A8" w:rsidRPr="00E021A8" w14:paraId="4FED796E" w14:textId="77777777" w:rsidTr="00E021A8">
        <w:tc>
          <w:tcPr>
            <w:tcW w:w="4726" w:type="dxa"/>
          </w:tcPr>
          <w:p w14:paraId="3154AF60" w14:textId="77777777" w:rsidR="00E021A8" w:rsidRPr="00E021A8" w:rsidRDefault="00E021A8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1. «…Мы все учились понемногу </w:t>
            </w:r>
            <w:r w:rsidRPr="00E021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1A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Чему-нибудь и как-нибудь…»</w:t>
            </w:r>
          </w:p>
        </w:tc>
        <w:tc>
          <w:tcPr>
            <w:tcW w:w="4125" w:type="dxa"/>
          </w:tcPr>
          <w:p w14:paraId="18D8CAEC" w14:textId="77777777" w:rsidR="00E021A8" w:rsidRPr="00E021A8" w:rsidRDefault="00E021A8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А) А.С. Грибоедов «Горе от ума»</w:t>
            </w:r>
          </w:p>
        </w:tc>
      </w:tr>
      <w:tr w:rsidR="00E021A8" w:rsidRPr="00E021A8" w14:paraId="7712AC7B" w14:textId="77777777" w:rsidTr="00E021A8">
        <w:tc>
          <w:tcPr>
            <w:tcW w:w="4726" w:type="dxa"/>
          </w:tcPr>
          <w:p w14:paraId="6458458E" w14:textId="77777777" w:rsidR="00E021A8" w:rsidRPr="00E021A8" w:rsidRDefault="00E021A8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 «Счастливые часов не наблюдают»</w:t>
            </w:r>
          </w:p>
        </w:tc>
        <w:tc>
          <w:tcPr>
            <w:tcW w:w="4125" w:type="dxa"/>
          </w:tcPr>
          <w:p w14:paraId="29713533" w14:textId="77777777" w:rsidR="00E021A8" w:rsidRPr="00E021A8" w:rsidRDefault="00E021A8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Б) А.С. Пушкин «Евгений Онегин»</w:t>
            </w:r>
          </w:p>
        </w:tc>
      </w:tr>
      <w:tr w:rsidR="00E021A8" w:rsidRPr="00E021A8" w14:paraId="326D3515" w14:textId="77777777" w:rsidTr="00E021A8">
        <w:tc>
          <w:tcPr>
            <w:tcW w:w="4726" w:type="dxa"/>
          </w:tcPr>
          <w:p w14:paraId="226FEB6A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Pr="00E02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какой же русский не любит быстрой езды?»</w:t>
            </w:r>
          </w:p>
        </w:tc>
        <w:tc>
          <w:tcPr>
            <w:tcW w:w="4125" w:type="dxa"/>
          </w:tcPr>
          <w:p w14:paraId="3AA6F762" w14:textId="77777777" w:rsidR="00E021A8" w:rsidRPr="00E021A8" w:rsidRDefault="00E021A8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В) И.А. Крылов «Волк и ягнёнок»</w:t>
            </w:r>
          </w:p>
        </w:tc>
      </w:tr>
      <w:tr w:rsidR="00E021A8" w:rsidRPr="00E021A8" w14:paraId="40CEA03E" w14:textId="77777777" w:rsidTr="00E021A8">
        <w:tc>
          <w:tcPr>
            <w:tcW w:w="4726" w:type="dxa"/>
          </w:tcPr>
          <w:p w14:paraId="229A2F3D" w14:textId="77777777" w:rsidR="00E021A8" w:rsidRPr="00E021A8" w:rsidRDefault="00E021A8" w:rsidP="00FF1B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Pr="00E02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сильного всегда бессильный виноват».</w:t>
            </w:r>
          </w:p>
        </w:tc>
        <w:tc>
          <w:tcPr>
            <w:tcW w:w="4125" w:type="dxa"/>
          </w:tcPr>
          <w:p w14:paraId="1012EB04" w14:textId="77777777" w:rsidR="00E021A8" w:rsidRPr="00E021A8" w:rsidRDefault="00E021A8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Г) Н.В. Гоголь «Мёртвые души»</w:t>
            </w:r>
          </w:p>
        </w:tc>
      </w:tr>
    </w:tbl>
    <w:p w14:paraId="51E62F4F" w14:textId="77777777" w:rsidR="00E021A8" w:rsidRPr="00E021A8" w:rsidRDefault="00E021A8" w:rsidP="00FF1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>Что такое неологизм? Приведите в качестве примера 3 неологизма.</w:t>
      </w:r>
    </w:p>
    <w:p w14:paraId="06B1B9CD" w14:textId="77777777" w:rsidR="00E021A8" w:rsidRPr="00E021A8" w:rsidRDefault="00E021A8" w:rsidP="00FF1B6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E021A8"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14:paraId="6B31A79D" w14:textId="77777777" w:rsidR="00E021A8" w:rsidRPr="00E021A8" w:rsidRDefault="00E021A8" w:rsidP="00731947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  <w:proofErr w:type="spellStart"/>
      <w:proofErr w:type="gramStart"/>
      <w:r w:rsidRPr="00E021A8">
        <w:t>обОдрить</w:t>
      </w:r>
      <w:proofErr w:type="spellEnd"/>
      <w:r w:rsidR="00731947">
        <w:t xml:space="preserve">,   </w:t>
      </w:r>
      <w:proofErr w:type="gramEnd"/>
      <w:r w:rsidR="00731947">
        <w:t xml:space="preserve"> </w:t>
      </w:r>
      <w:proofErr w:type="spellStart"/>
      <w:r w:rsidRPr="00E021A8">
        <w:t>дозвонИтся</w:t>
      </w:r>
      <w:proofErr w:type="spellEnd"/>
      <w:r w:rsidR="00731947">
        <w:t xml:space="preserve">        </w:t>
      </w:r>
      <w:proofErr w:type="spellStart"/>
      <w:r w:rsidRPr="00E021A8">
        <w:t>прИнятый</w:t>
      </w:r>
      <w:proofErr w:type="spellEnd"/>
      <w:r w:rsidR="009C6D60">
        <w:t xml:space="preserve">  </w:t>
      </w:r>
      <w:r w:rsidR="00731947">
        <w:t xml:space="preserve">       </w:t>
      </w:r>
      <w:proofErr w:type="spellStart"/>
      <w:r w:rsidRPr="00E021A8">
        <w:t>квартАл</w:t>
      </w:r>
      <w:proofErr w:type="spellEnd"/>
    </w:p>
    <w:p w14:paraId="6AF83070" w14:textId="77777777" w:rsidR="00E021A8" w:rsidRPr="00E021A8" w:rsidRDefault="00E021A8" w:rsidP="00FF1B6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E021A8">
        <w:t>Отредактируйте предложение: исправьте лексическую ошибку, </w:t>
      </w:r>
      <w:r w:rsidRPr="00E021A8">
        <w:rPr>
          <w:b/>
          <w:bCs/>
        </w:rPr>
        <w:t>исключив лишнее</w:t>
      </w:r>
      <w:r w:rsidRPr="00E021A8">
        <w:t> слово. Выпишите это слово.</w:t>
      </w:r>
    </w:p>
    <w:p w14:paraId="4E672303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  <w:rPr>
          <w:i/>
        </w:rPr>
      </w:pPr>
      <w:r w:rsidRPr="00E021A8">
        <w:t> </w:t>
      </w:r>
      <w:r w:rsidRPr="00E021A8">
        <w:rPr>
          <w:bCs/>
          <w:i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14:paraId="65B6FA56" w14:textId="77777777" w:rsidR="00E021A8" w:rsidRPr="00E021A8" w:rsidRDefault="00E021A8" w:rsidP="00FF1B6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E021A8">
        <w:t>Отредактируйте предложение: исправьте лексическую ошибку, </w:t>
      </w:r>
      <w:r w:rsidRPr="00E021A8">
        <w:rPr>
          <w:b/>
          <w:bCs/>
        </w:rPr>
        <w:t>заменив </w:t>
      </w:r>
      <w:r w:rsidRPr="00E021A8">
        <w:t>неверно употреблённое слово. Запишите подобранное слово, соблюдая нормы современного русского литературного языка.</w:t>
      </w:r>
    </w:p>
    <w:p w14:paraId="37AEA3B0" w14:textId="77777777" w:rsidR="00E021A8" w:rsidRPr="00E021A8" w:rsidRDefault="00E021A8" w:rsidP="00FF1B6C">
      <w:pPr>
        <w:pStyle w:val="a7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21A8">
        <w:rPr>
          <w:rFonts w:ascii="Times New Roman" w:hAnsi="Times New Roman" w:cs="Times New Roman"/>
          <w:i/>
          <w:sz w:val="24"/>
          <w:szCs w:val="24"/>
        </w:rPr>
        <w:t>Многие психологи придерживаются того отношения, что все хорошие и все плохие черты личности закладываются в детстве.</w:t>
      </w:r>
    </w:p>
    <w:p w14:paraId="41CA66BD" w14:textId="77777777" w:rsidR="00E021A8" w:rsidRPr="00E021A8" w:rsidRDefault="00E021A8" w:rsidP="00FF1B6C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E021A8"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14:paraId="0CD4254C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</w:pPr>
      <w:r w:rsidRPr="00E021A8">
        <w:t> До выполнения ремонтных работ по замене повреждённых элементов необходимо в целях безопасности ОГОРОДИТЬ опасную зону.</w:t>
      </w:r>
    </w:p>
    <w:p w14:paraId="41A796C5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</w:pPr>
      <w:r w:rsidRPr="00E021A8">
        <w:t>Введение новых требований поставит разработчиков нового проекта в ЗАТРУДНЁННОЕ положение.</w:t>
      </w:r>
    </w:p>
    <w:p w14:paraId="554FEC51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</w:pPr>
      <w:r w:rsidRPr="00E021A8">
        <w:t>Необходимая принадлежность многих игр — это ИГРАЛЬНЫЙ кубик.</w:t>
      </w:r>
    </w:p>
    <w:p w14:paraId="7629B6B7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</w:pPr>
      <w:r w:rsidRPr="00E021A8">
        <w:t>Информационная служба городской телефонной сети опубликовала итоги перехода АБОНЕНТОВ на новые тарифные планы.</w:t>
      </w:r>
    </w:p>
    <w:p w14:paraId="39537BC6" w14:textId="77777777" w:rsidR="00E021A8" w:rsidRPr="00E021A8" w:rsidRDefault="00E021A8" w:rsidP="00FF1B6C">
      <w:pPr>
        <w:pStyle w:val="a6"/>
        <w:shd w:val="clear" w:color="auto" w:fill="FFFFFF"/>
        <w:spacing w:before="0" w:beforeAutospacing="0" w:after="0" w:afterAutospacing="0"/>
        <w:jc w:val="both"/>
      </w:pPr>
      <w:r w:rsidRPr="00E021A8">
        <w:t>КОРЕННЫЕ жители полуострова живут обособленно многие века, и их быт практически не изменился.</w:t>
      </w:r>
    </w:p>
    <w:p w14:paraId="52C026FB" w14:textId="77777777" w:rsidR="00E021A8" w:rsidRPr="00E021A8" w:rsidRDefault="00E021A8" w:rsidP="00FF1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14:paraId="30A45309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благодаря СИСТЕМЕ</w:t>
      </w:r>
    </w:p>
    <w:p w14:paraId="2B1250AB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РАСПИСАНИЮ</w:t>
      </w:r>
    </w:p>
    <w:p w14:paraId="78AD8623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вопреки ОЖИДАНИЯ</w:t>
      </w:r>
    </w:p>
    <w:p w14:paraId="33FFDAA3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ввиду ЗАСУХИ</w:t>
      </w:r>
    </w:p>
    <w:p w14:paraId="797364AC" w14:textId="77777777" w:rsidR="00E021A8" w:rsidRPr="00E021A8" w:rsidRDefault="00E021A8" w:rsidP="00FF1B6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В каком предложении допущена грамматическая ошибка: 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нарушение в построении предложения с причастным оборотом.</w:t>
      </w:r>
    </w:p>
    <w:p w14:paraId="5AEA02EF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А)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В поэме «Василий Тёркин» автор восхищается подвигом русского солдата, сохраняющим верность долгу и отчизне.</w:t>
      </w:r>
    </w:p>
    <w:p w14:paraId="5E7F6CC1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Б)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Орхидеи, появившиеся на Земле вместе с другими цветковыми растениями, начали активно развиваться 40 миллионов лет назад.</w:t>
      </w:r>
    </w:p>
    <w:p w14:paraId="597C1176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В)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Монастырь стоял вдоль реки, на довольно высоком её берегу, отделявшем людей от города.</w:t>
      </w:r>
    </w:p>
    <w:p w14:paraId="07B6C48C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Г)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Группа популяций разных видов, населяющих определённую территорию, образует сообщество.</w:t>
      </w:r>
    </w:p>
    <w:p w14:paraId="099ED8D3" w14:textId="77777777" w:rsidR="00731947" w:rsidRDefault="00731947" w:rsidP="00FF1B6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F0BF57" w14:textId="77777777" w:rsidR="00731947" w:rsidRDefault="00731947" w:rsidP="00FF1B6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93849" w14:textId="77777777" w:rsidR="00731947" w:rsidRDefault="00731947" w:rsidP="00FF1B6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210D88" w14:textId="77777777" w:rsidR="00FF1B6C" w:rsidRDefault="00FF1B6C" w:rsidP="00FF1B6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1B6C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="00E021A8" w:rsidRPr="00E021A8">
        <w:rPr>
          <w:rFonts w:ascii="Times New Roman" w:hAnsi="Times New Roman" w:cs="Times New Roman"/>
          <w:sz w:val="24"/>
          <w:szCs w:val="24"/>
        </w:rPr>
        <w:t xml:space="preserve">В каком предложении допущена грамматическая ошибка:  </w:t>
      </w:r>
      <w:r w:rsidR="00E021A8"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нарушение в построении</w:t>
      </w:r>
    </w:p>
    <w:p w14:paraId="2410D90C" w14:textId="77777777" w:rsidR="00E021A8" w:rsidRPr="00E021A8" w:rsidRDefault="00E021A8" w:rsidP="00FF1B6C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предложения с деепричастным оборотом.</w:t>
      </w:r>
    </w:p>
    <w:p w14:paraId="35637581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>А) Дым, окутывая дома, поднимался вверх.</w:t>
      </w:r>
    </w:p>
    <w:p w14:paraId="439FAF07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Б)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Найдя чужую вещь, она немедленно возвращается её хозяину.</w:t>
      </w:r>
    </w:p>
    <w:p w14:paraId="600A7F3A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>В) Оленёнок, ощипывая листочки и прислушиваясь к малейшему шороху, ходил</w:t>
      </w:r>
      <w:r w:rsidR="00110A11">
        <w:rPr>
          <w:rFonts w:ascii="Times New Roman" w:hAnsi="Times New Roman" w:cs="Times New Roman"/>
          <w:sz w:val="24"/>
          <w:szCs w:val="24"/>
        </w:rPr>
        <w:t xml:space="preserve"> </w:t>
      </w:r>
      <w:r w:rsidRPr="00E021A8">
        <w:rPr>
          <w:rFonts w:ascii="Times New Roman" w:hAnsi="Times New Roman" w:cs="Times New Roman"/>
          <w:sz w:val="24"/>
          <w:szCs w:val="24"/>
        </w:rPr>
        <w:t xml:space="preserve">возле куста.  </w:t>
      </w:r>
    </w:p>
    <w:p w14:paraId="0DBFAC30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>Г) По небу ползли тяжёлые серые тучи, скрывая проглядывающее время от времени солнце. </w:t>
      </w:r>
    </w:p>
    <w:p w14:paraId="0D3D784B" w14:textId="77777777" w:rsidR="00E021A8" w:rsidRPr="00110A11" w:rsidRDefault="00E021A8" w:rsidP="00FF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1B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10.</w:t>
      </w:r>
      <w:r w:rsidRPr="00FF1B6C">
        <w:rPr>
          <w:rFonts w:ascii="Times New Roman" w:hAnsi="Times New Roman" w:cs="Times New Roman"/>
          <w:sz w:val="24"/>
          <w:szCs w:val="24"/>
        </w:rPr>
        <w:t xml:space="preserve">В каком предложении допущена </w:t>
      </w:r>
      <w:r w:rsidR="00110A11">
        <w:rPr>
          <w:rFonts w:ascii="Times New Roman" w:hAnsi="Times New Roman" w:cs="Times New Roman"/>
          <w:sz w:val="24"/>
          <w:szCs w:val="24"/>
        </w:rPr>
        <w:t xml:space="preserve">грамматическая ошибка: </w:t>
      </w:r>
      <w:r w:rsidRPr="00FF1B6C">
        <w:rPr>
          <w:rFonts w:ascii="Times New Roman" w:hAnsi="Times New Roman" w:cs="Times New Roman"/>
          <w:sz w:val="24"/>
          <w:szCs w:val="24"/>
          <w:shd w:val="clear" w:color="auto" w:fill="FFFFFF"/>
        </w:rPr>
        <w:t>неправильное</w:t>
      </w:r>
      <w:r w:rsidR="00110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1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построение предложения с косвенной речью. </w:t>
      </w:r>
    </w:p>
    <w:p w14:paraId="0A3C9A55" w14:textId="77777777" w:rsidR="00E021A8" w:rsidRPr="00E021A8" w:rsidRDefault="00E021A8" w:rsidP="00FF1B6C">
      <w:pPr>
        <w:pStyle w:val="a4"/>
        <w:spacing w:after="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А) </w:t>
      </w:r>
      <w:r w:rsidRPr="00E021A8">
        <w:rPr>
          <w:rStyle w:val="a9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Она попросила, чтобы я зашёл за ней вечером.</w:t>
      </w:r>
    </w:p>
    <w:p w14:paraId="51F9747D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Б) </w:t>
      </w:r>
      <w:r w:rsidRPr="00E021A8">
        <w:rPr>
          <w:rFonts w:ascii="Times New Roman" w:hAnsi="Times New Roman" w:cs="Times New Roman"/>
          <w:iCs/>
          <w:sz w:val="24"/>
          <w:szCs w:val="24"/>
        </w:rPr>
        <w:t>Диктор сообщил, что завтра ожидается похолодание.</w:t>
      </w:r>
    </w:p>
    <w:p w14:paraId="69F6AF6E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В) 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По мнению Льва Толстого, что сколько сердец — столько родов любви.</w:t>
      </w:r>
    </w:p>
    <w:p w14:paraId="37B50EDD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021A8">
        <w:rPr>
          <w:rFonts w:ascii="Times New Roman" w:hAnsi="Times New Roman" w:cs="Times New Roman"/>
          <w:sz w:val="24"/>
          <w:szCs w:val="24"/>
        </w:rPr>
        <w:t xml:space="preserve">Г) </w:t>
      </w:r>
      <w:r w:rsidRPr="00E021A8">
        <w:rPr>
          <w:rFonts w:ascii="Times New Roman" w:hAnsi="Times New Roman" w:cs="Times New Roman"/>
          <w:iCs/>
          <w:sz w:val="24"/>
          <w:szCs w:val="24"/>
          <w:shd w:val="clear" w:color="auto" w:fill="FEFEFE"/>
        </w:rPr>
        <w:t>Он рассказывал,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EFEFE"/>
        </w:rPr>
        <w:t> </w:t>
      </w:r>
      <w:r w:rsidRPr="00E021A8">
        <w:rPr>
          <w:rFonts w:ascii="Times New Roman" w:hAnsi="Times New Roman" w:cs="Times New Roman"/>
          <w:bCs/>
          <w:iCs/>
          <w:sz w:val="24"/>
          <w:szCs w:val="24"/>
          <w:shd w:val="clear" w:color="auto" w:fill="FEFEFE"/>
        </w:rPr>
        <w:t>будто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EFEFE"/>
        </w:rPr>
        <w:t> </w:t>
      </w:r>
      <w:r w:rsidRPr="00E021A8">
        <w:rPr>
          <w:rFonts w:ascii="Times New Roman" w:hAnsi="Times New Roman" w:cs="Times New Roman"/>
          <w:iCs/>
          <w:sz w:val="24"/>
          <w:szCs w:val="24"/>
          <w:shd w:val="clear" w:color="auto" w:fill="FEFEFE"/>
        </w:rPr>
        <w:t>в лесу видел живого медведя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EFEFE"/>
        </w:rPr>
        <w:t>.</w:t>
      </w:r>
    </w:p>
    <w:p w14:paraId="38081073" w14:textId="77777777" w:rsidR="00E021A8" w:rsidRPr="00FF1B6C" w:rsidRDefault="00E021A8" w:rsidP="00FF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1B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</w:t>
      </w:r>
      <w:r w:rsidRPr="00FF1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Конспект – это</w:t>
      </w:r>
    </w:p>
    <w:p w14:paraId="286BCF4A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А)  анализ, разбор, некоторая оценка публикации, произведения или продукта. </w:t>
      </w:r>
    </w:p>
    <w:p w14:paraId="4AFC169C" w14:textId="77777777" w:rsidR="00E021A8" w:rsidRPr="00E021A8" w:rsidRDefault="00E021A8" w:rsidP="00FF1B6C">
      <w:pPr>
        <w:pStyle w:val="a4"/>
        <w:spacing w:after="0" w:line="240" w:lineRule="auto"/>
        <w:jc w:val="both"/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Б) 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краткая характеристика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издания: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history="1">
        <w:r w:rsidRPr="00E021A8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рукописи</w:t>
        </w:r>
      </w:hyperlink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7" w:history="1">
        <w:r w:rsidRPr="00E021A8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монографии</w:t>
        </w:r>
      </w:hyperlink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8" w:history="1">
        <w:r w:rsidRPr="00E021A8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статьи</w:t>
        </w:r>
      </w:hyperlink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или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history="1">
        <w:r w:rsidRPr="00E021A8">
          <w:rPr>
            <w:rStyle w:val="w"/>
            <w:rFonts w:ascii="Times New Roman" w:hAnsi="Times New Roman" w:cs="Times New Roman"/>
            <w:sz w:val="24"/>
            <w:szCs w:val="24"/>
            <w:shd w:val="clear" w:color="auto" w:fill="FFFFFF"/>
          </w:rPr>
          <w:t>книги</w:t>
        </w:r>
      </w:hyperlink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показывает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отличительныеособенности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достоинства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издаваемого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произведения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помогает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читателям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сориентироваться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21A8">
        <w:rPr>
          <w:rStyle w:val="w"/>
          <w:rFonts w:ascii="Times New Roman" w:hAnsi="Times New Roman" w:cs="Times New Roman"/>
          <w:sz w:val="24"/>
          <w:szCs w:val="24"/>
          <w:shd w:val="clear" w:color="auto" w:fill="FFFFFF"/>
        </w:rPr>
        <w:t>выборе.</w:t>
      </w:r>
    </w:p>
    <w:p w14:paraId="43FC3883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Pr="00E021A8">
        <w:rPr>
          <w:rFonts w:ascii="Times New Roman" w:hAnsi="Times New Roman" w:cs="Times New Roman"/>
          <w:sz w:val="24"/>
          <w:szCs w:val="24"/>
        </w:rPr>
        <w:t>критический отзыв, экспертное заключение, в основе которого лежит объективный профессиональный анализ литературного или художественного произведения или научно-исследовательской работы.</w:t>
      </w:r>
    </w:p>
    <w:p w14:paraId="3E10CB43" w14:textId="77777777" w:rsidR="00FF1B6C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A8">
        <w:rPr>
          <w:rFonts w:ascii="Times New Roman" w:hAnsi="Times New Roman" w:cs="Times New Roman"/>
          <w:sz w:val="24"/>
          <w:szCs w:val="24"/>
          <w:shd w:val="clear" w:color="auto" w:fill="FFFFFF"/>
        </w:rPr>
        <w:t>Г) краткая письменная фиксация основных фактических данных, идей, понятий и определений, устно излагаемых преподавателем или представленных в литературном источнике.</w:t>
      </w:r>
    </w:p>
    <w:p w14:paraId="2552A2BB" w14:textId="77777777" w:rsidR="00FF1B6C" w:rsidRDefault="00E021A8" w:rsidP="00FF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B6C">
        <w:rPr>
          <w:rFonts w:ascii="Times New Roman" w:hAnsi="Times New Roman" w:cs="Times New Roman"/>
          <w:b/>
          <w:sz w:val="24"/>
          <w:szCs w:val="24"/>
        </w:rPr>
        <w:t>12.</w:t>
      </w:r>
      <w:r w:rsidRPr="00FF1B6C">
        <w:rPr>
          <w:rFonts w:ascii="Times New Roman" w:hAnsi="Times New Roman" w:cs="Times New Roman"/>
          <w:sz w:val="24"/>
          <w:szCs w:val="24"/>
        </w:rPr>
        <w:t xml:space="preserve"> Напишите сочинение-рассуждение на тему «Правила безопасного общения в</w:t>
      </w:r>
    </w:p>
    <w:p w14:paraId="6E39AE28" w14:textId="77777777" w:rsidR="00E021A8" w:rsidRPr="00FF1B6C" w:rsidRDefault="00E021A8" w:rsidP="00FF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B6C">
        <w:rPr>
          <w:rFonts w:ascii="Times New Roman" w:hAnsi="Times New Roman" w:cs="Times New Roman"/>
          <w:sz w:val="24"/>
          <w:szCs w:val="24"/>
        </w:rPr>
        <w:t xml:space="preserve">социальных сетях». </w:t>
      </w:r>
    </w:p>
    <w:p w14:paraId="35DB26A6" w14:textId="77777777" w:rsidR="00E021A8" w:rsidRPr="00E021A8" w:rsidRDefault="00E021A8" w:rsidP="00FF1B6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67A5C" w14:textId="77777777" w:rsidR="00731947" w:rsidRDefault="007319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32EE21" w14:textId="77777777" w:rsidR="00E021A8" w:rsidRPr="00E021A8" w:rsidRDefault="00E021A8" w:rsidP="00FF1B6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66CEA" w14:textId="77777777" w:rsidR="00E021A8" w:rsidRPr="00E021A8" w:rsidRDefault="00FF1B6C" w:rsidP="00FF1B6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Правильные о</w:t>
      </w:r>
      <w:r w:rsidR="00E021A8" w:rsidRPr="00E021A8">
        <w:rPr>
          <w:rFonts w:ascii="Times New Roman" w:hAnsi="Times New Roman" w:cs="Times New Roman"/>
          <w:b/>
          <w:sz w:val="24"/>
          <w:szCs w:val="24"/>
        </w:rPr>
        <w:t>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к заданиям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12"/>
      </w:tblGrid>
      <w:tr w:rsidR="00AF6913" w:rsidRPr="00E021A8" w14:paraId="48E88C36" w14:textId="77777777" w:rsidTr="00E021A8">
        <w:tc>
          <w:tcPr>
            <w:tcW w:w="2212" w:type="dxa"/>
          </w:tcPr>
          <w:p w14:paraId="13ED097A" w14:textId="77777777" w:rsidR="00AF6913" w:rsidRPr="00E021A8" w:rsidRDefault="00AF6913" w:rsidP="00FF1B6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</w:tr>
      <w:tr w:rsidR="00AF6913" w:rsidRPr="00E021A8" w14:paraId="716C997E" w14:textId="77777777" w:rsidTr="00E021A8">
        <w:tc>
          <w:tcPr>
            <w:tcW w:w="2212" w:type="dxa"/>
          </w:tcPr>
          <w:p w14:paraId="1C57D494" w14:textId="77777777" w:rsidR="00AF6913" w:rsidRPr="00E021A8" w:rsidRDefault="00AF6913" w:rsidP="00FF1B6C">
            <w:pPr>
              <w:pStyle w:val="a4"/>
              <w:numPr>
                <w:ilvl w:val="0"/>
                <w:numId w:val="17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1.Б</w:t>
            </w:r>
          </w:p>
          <w:p w14:paraId="7082E6E3" w14:textId="77777777" w:rsidR="00AF6913" w:rsidRPr="00E021A8" w:rsidRDefault="00AF6913" w:rsidP="00FF1B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2.А</w:t>
            </w:r>
          </w:p>
          <w:p w14:paraId="68E08A59" w14:textId="77777777" w:rsidR="00AF6913" w:rsidRPr="00E021A8" w:rsidRDefault="00AF6913" w:rsidP="00FF1B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3. Г</w:t>
            </w:r>
          </w:p>
          <w:p w14:paraId="09286A27" w14:textId="77777777" w:rsidR="00AF6913" w:rsidRPr="00E021A8" w:rsidRDefault="00AF6913" w:rsidP="00FF1B6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</w:p>
          <w:p w14:paraId="6E7D0A45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2. 1+3</w:t>
            </w:r>
          </w:p>
          <w:p w14:paraId="4DFFEA6F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3. ободрить</w:t>
            </w:r>
          </w:p>
          <w:p w14:paraId="6DD1776B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4.  главную</w:t>
            </w:r>
          </w:p>
          <w:p w14:paraId="17DF2E92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5. мнения</w:t>
            </w:r>
          </w:p>
          <w:p w14:paraId="680A63B0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6. затруднительное</w:t>
            </w:r>
          </w:p>
          <w:p w14:paraId="719F502B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7. ожиданию</w:t>
            </w:r>
          </w:p>
          <w:p w14:paraId="07D37DC8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8. А</w:t>
            </w:r>
          </w:p>
          <w:p w14:paraId="578D1462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9. Б</w:t>
            </w:r>
          </w:p>
          <w:p w14:paraId="5A53CC51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10. В</w:t>
            </w:r>
          </w:p>
          <w:p w14:paraId="5BD21BA9" w14:textId="77777777" w:rsidR="00AF6913" w:rsidRPr="00E021A8" w:rsidRDefault="00AF6913" w:rsidP="00FF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1A8">
              <w:rPr>
                <w:rFonts w:ascii="Times New Roman" w:hAnsi="Times New Roman" w:cs="Times New Roman"/>
                <w:sz w:val="24"/>
                <w:szCs w:val="24"/>
              </w:rPr>
              <w:t>11. Г</w:t>
            </w:r>
          </w:p>
        </w:tc>
      </w:tr>
    </w:tbl>
    <w:p w14:paraId="6E497E04" w14:textId="77777777" w:rsidR="00FF1B6C" w:rsidRDefault="00FF1B6C" w:rsidP="00FF1B6C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745A6A" w14:textId="77777777" w:rsidR="00E021A8" w:rsidRPr="00E021A8" w:rsidRDefault="00E021A8" w:rsidP="00FF1B6C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D4AD5" w14:textId="77777777" w:rsidR="00E021A8" w:rsidRPr="00E021A8" w:rsidRDefault="00E021A8" w:rsidP="00FF1B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21A8" w:rsidRPr="00E021A8" w:rsidSect="00731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836"/>
    <w:multiLevelType w:val="hybridMultilevel"/>
    <w:tmpl w:val="BD1A2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F3D"/>
    <w:multiLevelType w:val="hybridMultilevel"/>
    <w:tmpl w:val="B9822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1051"/>
    <w:multiLevelType w:val="hybridMultilevel"/>
    <w:tmpl w:val="DE2E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715C4"/>
    <w:multiLevelType w:val="hybridMultilevel"/>
    <w:tmpl w:val="BCF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D2361"/>
    <w:multiLevelType w:val="hybridMultilevel"/>
    <w:tmpl w:val="EEBA10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D78FA"/>
    <w:multiLevelType w:val="hybridMultilevel"/>
    <w:tmpl w:val="DC86B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66E7"/>
    <w:multiLevelType w:val="hybridMultilevel"/>
    <w:tmpl w:val="769C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E5013"/>
    <w:multiLevelType w:val="hybridMultilevel"/>
    <w:tmpl w:val="C73A91E6"/>
    <w:lvl w:ilvl="0" w:tplc="AD58BC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826B6"/>
    <w:multiLevelType w:val="hybridMultilevel"/>
    <w:tmpl w:val="FF702552"/>
    <w:lvl w:ilvl="0" w:tplc="FFE81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D493E"/>
    <w:multiLevelType w:val="hybridMultilevel"/>
    <w:tmpl w:val="737AB402"/>
    <w:lvl w:ilvl="0" w:tplc="25127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321EC"/>
    <w:multiLevelType w:val="hybridMultilevel"/>
    <w:tmpl w:val="8D6C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25A74"/>
    <w:multiLevelType w:val="hybridMultilevel"/>
    <w:tmpl w:val="D3028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A2DFB"/>
    <w:multiLevelType w:val="hybridMultilevel"/>
    <w:tmpl w:val="CC58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14A7A"/>
    <w:multiLevelType w:val="hybridMultilevel"/>
    <w:tmpl w:val="BCF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B1F62"/>
    <w:multiLevelType w:val="hybridMultilevel"/>
    <w:tmpl w:val="AF18AB34"/>
    <w:lvl w:ilvl="0" w:tplc="5A526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440D4"/>
    <w:multiLevelType w:val="multilevel"/>
    <w:tmpl w:val="90B8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44753"/>
    <w:multiLevelType w:val="multilevel"/>
    <w:tmpl w:val="ED3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3"/>
  </w:num>
  <w:num w:numId="4">
    <w:abstractNumId w:val="2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  <w:num w:numId="12">
    <w:abstractNumId w:val="10"/>
  </w:num>
  <w:num w:numId="13">
    <w:abstractNumId w:val="7"/>
  </w:num>
  <w:num w:numId="14">
    <w:abstractNumId w:val="16"/>
  </w:num>
  <w:num w:numId="15">
    <w:abstractNumId w:val="15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1A8"/>
    <w:rsid w:val="00110A11"/>
    <w:rsid w:val="00410B2D"/>
    <w:rsid w:val="004E3272"/>
    <w:rsid w:val="00531F2A"/>
    <w:rsid w:val="00677944"/>
    <w:rsid w:val="00731947"/>
    <w:rsid w:val="008065D7"/>
    <w:rsid w:val="00892480"/>
    <w:rsid w:val="009C6D60"/>
    <w:rsid w:val="00AB74CA"/>
    <w:rsid w:val="00AF6913"/>
    <w:rsid w:val="00B82864"/>
    <w:rsid w:val="00E021A8"/>
    <w:rsid w:val="00F85EA5"/>
    <w:rsid w:val="00FF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D594"/>
  <w15:docId w15:val="{F9FEAC07-F167-46EC-9223-04B32A88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1A8"/>
    <w:rPr>
      <w:b/>
      <w:bCs/>
    </w:rPr>
  </w:style>
  <w:style w:type="paragraph" w:styleId="a4">
    <w:name w:val="List Paragraph"/>
    <w:basedOn w:val="a"/>
    <w:uiPriority w:val="34"/>
    <w:qFormat/>
    <w:rsid w:val="00E021A8"/>
    <w:pPr>
      <w:ind w:left="720"/>
      <w:contextualSpacing/>
    </w:pPr>
  </w:style>
  <w:style w:type="table" w:styleId="a5">
    <w:name w:val="Table Grid"/>
    <w:basedOn w:val="a1"/>
    <w:uiPriority w:val="59"/>
    <w:rsid w:val="00E0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E0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0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021A8"/>
    <w:pPr>
      <w:spacing w:after="0" w:line="240" w:lineRule="auto"/>
    </w:pPr>
  </w:style>
  <w:style w:type="character" w:customStyle="1" w:styleId="copyright-span">
    <w:name w:val="copyright-span"/>
    <w:basedOn w:val="a0"/>
    <w:rsid w:val="00E021A8"/>
  </w:style>
  <w:style w:type="character" w:styleId="a8">
    <w:name w:val="Hyperlink"/>
    <w:basedOn w:val="a0"/>
    <w:uiPriority w:val="99"/>
    <w:semiHidden/>
    <w:unhideWhenUsed/>
    <w:rsid w:val="00E021A8"/>
    <w:rPr>
      <w:color w:val="0000FF"/>
      <w:u w:val="single"/>
    </w:rPr>
  </w:style>
  <w:style w:type="character" w:customStyle="1" w:styleId="gxst-color-emph">
    <w:name w:val="gxst-color-emph"/>
    <w:basedOn w:val="a0"/>
    <w:rsid w:val="00E021A8"/>
  </w:style>
  <w:style w:type="character" w:styleId="a9">
    <w:name w:val="Emphasis"/>
    <w:basedOn w:val="a0"/>
    <w:uiPriority w:val="20"/>
    <w:qFormat/>
    <w:rsid w:val="00E021A8"/>
    <w:rPr>
      <w:i/>
      <w:iCs/>
    </w:rPr>
  </w:style>
  <w:style w:type="character" w:customStyle="1" w:styleId="w">
    <w:name w:val="w"/>
    <w:basedOn w:val="a0"/>
    <w:rsid w:val="00E021A8"/>
  </w:style>
  <w:style w:type="character" w:customStyle="1" w:styleId="aa">
    <w:name w:val="Основной текст Знак"/>
    <w:link w:val="ab"/>
    <w:rsid w:val="00E021A8"/>
    <w:rPr>
      <w:shd w:val="clear" w:color="auto" w:fill="FFFFFF"/>
    </w:rPr>
  </w:style>
  <w:style w:type="paragraph" w:styleId="ab">
    <w:name w:val="Body Text"/>
    <w:basedOn w:val="a"/>
    <w:link w:val="aa"/>
    <w:rsid w:val="00E021A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E021A8"/>
  </w:style>
  <w:style w:type="table" w:customStyle="1" w:styleId="10">
    <w:name w:val="Сетка таблицы1"/>
    <w:basedOn w:val="a1"/>
    <w:next w:val="a5"/>
    <w:uiPriority w:val="59"/>
    <w:rsid w:val="00410B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319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5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5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7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58033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dic.nsf/ruwiki/835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c.academic.ru/dic.nsf/ruwiki/13967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c.academic.ru/dic.nsf/ruwiki/2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CED0-E007-4AE7-BA92-2FC1FDD3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comp2001</dc:creator>
  <cp:lastModifiedBy>Ученик</cp:lastModifiedBy>
  <cp:revision>10</cp:revision>
  <cp:lastPrinted>2025-09-11T18:21:00Z</cp:lastPrinted>
  <dcterms:created xsi:type="dcterms:W3CDTF">2019-02-05T14:59:00Z</dcterms:created>
  <dcterms:modified xsi:type="dcterms:W3CDTF">2026-01-28T04:54:00Z</dcterms:modified>
</cp:coreProperties>
</file>